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820" w:rsidRPr="00874C1A" w:rsidRDefault="00461820" w:rsidP="00FB51CA">
      <w:pPr>
        <w:jc w:val="both"/>
        <w:rPr>
          <w:sz w:val="22"/>
          <w:szCs w:val="22"/>
        </w:rPr>
      </w:pPr>
      <w:r>
        <w:rPr>
          <w:sz w:val="22"/>
          <w:szCs w:val="22"/>
        </w:rPr>
        <w:t xml:space="preserve">           На основу чл. 130 ст 3, чл. 132 и 133 Закона о здравственој заштити ( Службени гласник РС, бр. 107/05,72/09 – др. закон, 88/10,99/10,57/11,119/12,45/13-др.закон ,93/14 ,96/15, и 106/15), чл. 32.ст 1 тач.9 Закона о локалној самоуправи ( Службени гласник РС, бр. 129/07 и 83/14- др.закон), чл. 10 и 11 Одлуке о оснивању Апотеке Врање и преузимању оснивачких права над апотекарском установом Врање ( Службени гласник Пчињског округа бр. 26/09 и Службени гласник града Врања бр. 28/15 и 7/17), чл. 19,20,21 Статута Здравствене установе „ Апотека“ Врање  и чл. 32 ст 1 тач. 10 Статута града Врања ( Службени гласник града Врања бр. 3/17 – пречишћен текст, 8/17 и 27/17), Скупштина града Врања, на седници одржаној дана </w:t>
      </w:r>
      <w:r>
        <w:rPr>
          <w:sz w:val="22"/>
          <w:szCs w:val="22"/>
          <w:lang w:val="sr-Cyrl-CS"/>
        </w:rPr>
        <w:t>28.12.</w:t>
      </w:r>
      <w:r>
        <w:rPr>
          <w:sz w:val="22"/>
          <w:szCs w:val="22"/>
        </w:rPr>
        <w:t xml:space="preserve"> 2017. године, донела је:</w:t>
      </w:r>
    </w:p>
    <w:p w:rsidR="00461820" w:rsidRPr="00E21924" w:rsidRDefault="00461820" w:rsidP="00E21924"/>
    <w:p w:rsidR="00461820" w:rsidRDefault="00461820" w:rsidP="00E21924"/>
    <w:p w:rsidR="00461820" w:rsidRDefault="00461820" w:rsidP="00AA21B5"/>
    <w:p w:rsidR="00461820" w:rsidRDefault="00461820" w:rsidP="00AA21B5"/>
    <w:p w:rsidR="00461820" w:rsidRPr="00B956F7" w:rsidRDefault="00461820" w:rsidP="00AA21B5">
      <w:pPr>
        <w:rPr>
          <w:b/>
          <w:bCs/>
        </w:rPr>
      </w:pPr>
    </w:p>
    <w:p w:rsidR="00461820" w:rsidRPr="00B956F7" w:rsidRDefault="00461820" w:rsidP="00B956F7">
      <w:pPr>
        <w:tabs>
          <w:tab w:val="left" w:pos="3870"/>
        </w:tabs>
        <w:rPr>
          <w:b/>
          <w:bCs/>
        </w:rPr>
      </w:pPr>
      <w:r w:rsidRPr="00B956F7">
        <w:rPr>
          <w:b/>
          <w:bCs/>
        </w:rPr>
        <w:tab/>
        <w:t>Р Е Ш Е Њ Е</w:t>
      </w:r>
    </w:p>
    <w:p w:rsidR="00461820" w:rsidRPr="00B956F7" w:rsidRDefault="00461820" w:rsidP="00B956F7">
      <w:pPr>
        <w:tabs>
          <w:tab w:val="left" w:pos="3870"/>
        </w:tabs>
        <w:rPr>
          <w:b/>
          <w:bCs/>
        </w:rPr>
      </w:pPr>
      <w:r w:rsidRPr="00B956F7">
        <w:rPr>
          <w:b/>
          <w:bCs/>
        </w:rPr>
        <w:t>О ИМЕНОВАЊУ ДИРЕКТОРА ЗДРАВСТВЕНЕ УСТАНОВЕ „ АПОТЕКА“ ВРАЊЕ</w:t>
      </w:r>
    </w:p>
    <w:p w:rsidR="00461820" w:rsidRDefault="00461820" w:rsidP="00AA21B5"/>
    <w:p w:rsidR="00461820" w:rsidRDefault="00461820" w:rsidP="00AA21B5">
      <w:pPr>
        <w:ind w:firstLine="720"/>
      </w:pPr>
    </w:p>
    <w:p w:rsidR="00461820" w:rsidRPr="00B956F7" w:rsidRDefault="00461820" w:rsidP="00B956F7"/>
    <w:p w:rsidR="00461820" w:rsidRPr="00142FC0" w:rsidRDefault="00461820" w:rsidP="00142FC0">
      <w:pPr>
        <w:jc w:val="center"/>
        <w:rPr>
          <w:b/>
          <w:bCs/>
        </w:rPr>
      </w:pPr>
      <w:r w:rsidRPr="00142FC0">
        <w:rPr>
          <w:b/>
          <w:bCs/>
        </w:rPr>
        <w:t>I</w:t>
      </w:r>
    </w:p>
    <w:p w:rsidR="00461820" w:rsidRDefault="00461820" w:rsidP="00B956F7"/>
    <w:p w:rsidR="00461820" w:rsidRDefault="00461820" w:rsidP="00FF6ECE">
      <w:pPr>
        <w:jc w:val="both"/>
      </w:pPr>
      <w:r w:rsidRPr="007D3AA2">
        <w:rPr>
          <w:b/>
          <w:bCs/>
        </w:rPr>
        <w:t xml:space="preserve">      Именује се</w:t>
      </w:r>
      <w:r>
        <w:t xml:space="preserve"> Ивана Костић, дипл. Фармацеут, спец. Фармакотерапије из Врања, за директора Здравствене установе „ Апотека „ Врање, на период од четири године.</w:t>
      </w:r>
    </w:p>
    <w:p w:rsidR="00461820" w:rsidRPr="00142FC0" w:rsidRDefault="00461820" w:rsidP="00FF6ECE">
      <w:pPr>
        <w:jc w:val="both"/>
      </w:pPr>
    </w:p>
    <w:p w:rsidR="00461820" w:rsidRDefault="00461820" w:rsidP="00142FC0"/>
    <w:p w:rsidR="00461820" w:rsidRPr="00142FC0" w:rsidRDefault="00461820" w:rsidP="00142FC0">
      <w:pPr>
        <w:jc w:val="center"/>
        <w:rPr>
          <w:b/>
          <w:bCs/>
        </w:rPr>
      </w:pPr>
      <w:r w:rsidRPr="00142FC0">
        <w:rPr>
          <w:b/>
          <w:bCs/>
        </w:rPr>
        <w:t>II</w:t>
      </w:r>
    </w:p>
    <w:p w:rsidR="00461820" w:rsidRDefault="00461820" w:rsidP="00142FC0"/>
    <w:p w:rsidR="00461820" w:rsidRDefault="00461820" w:rsidP="00142FC0">
      <w:r>
        <w:t xml:space="preserve">                                                             Решење је коначно.</w:t>
      </w:r>
    </w:p>
    <w:p w:rsidR="00461820" w:rsidRDefault="00461820" w:rsidP="00142FC0"/>
    <w:p w:rsidR="00461820" w:rsidRPr="00142FC0" w:rsidRDefault="00461820" w:rsidP="00142FC0">
      <w:pPr>
        <w:jc w:val="center"/>
        <w:rPr>
          <w:b/>
          <w:bCs/>
        </w:rPr>
      </w:pPr>
      <w:r w:rsidRPr="00142FC0">
        <w:rPr>
          <w:b/>
          <w:bCs/>
        </w:rPr>
        <w:t>III</w:t>
      </w:r>
    </w:p>
    <w:p w:rsidR="00461820" w:rsidRPr="00142FC0" w:rsidRDefault="00461820" w:rsidP="00142FC0">
      <w:pPr>
        <w:jc w:val="center"/>
      </w:pPr>
    </w:p>
    <w:p w:rsidR="00461820" w:rsidRDefault="00461820" w:rsidP="00142FC0">
      <w:r>
        <w:t xml:space="preserve">     Ступањем на снагу овог Решења, престаје да важи Решење о именовању в.д директора Здравствене установе „ Апотека „ Врање бр. 02-141/2017-10 од 19.07.2017. године.</w:t>
      </w:r>
    </w:p>
    <w:p w:rsidR="00461820" w:rsidRPr="00142FC0" w:rsidRDefault="00461820" w:rsidP="00142FC0"/>
    <w:p w:rsidR="00461820" w:rsidRPr="00142FC0" w:rsidRDefault="00461820" w:rsidP="00142FC0"/>
    <w:p w:rsidR="00461820" w:rsidRPr="00142FC0" w:rsidRDefault="00461820" w:rsidP="00142FC0">
      <w:pPr>
        <w:jc w:val="center"/>
        <w:rPr>
          <w:b/>
          <w:bCs/>
        </w:rPr>
      </w:pPr>
      <w:r w:rsidRPr="00142FC0">
        <w:rPr>
          <w:b/>
          <w:bCs/>
        </w:rPr>
        <w:t>IV</w:t>
      </w:r>
    </w:p>
    <w:p w:rsidR="00461820" w:rsidRDefault="00461820" w:rsidP="00142FC0">
      <w:pPr>
        <w:jc w:val="center"/>
      </w:pPr>
    </w:p>
    <w:p w:rsidR="00461820" w:rsidRPr="00D16D10" w:rsidRDefault="00461820" w:rsidP="00142FC0">
      <w:pPr>
        <w:jc w:val="center"/>
      </w:pPr>
    </w:p>
    <w:p w:rsidR="00461820" w:rsidRDefault="00461820" w:rsidP="00142FC0">
      <w:pPr>
        <w:tabs>
          <w:tab w:val="left" w:pos="2625"/>
        </w:tabs>
        <w:jc w:val="both"/>
      </w:pPr>
      <w:r>
        <w:t>Решење ступа на снагу даном објављивања у Службеном гласнику града Врања.</w:t>
      </w:r>
      <w:r>
        <w:tab/>
      </w:r>
    </w:p>
    <w:p w:rsidR="00461820" w:rsidRPr="00142FC0" w:rsidRDefault="00461820" w:rsidP="00142FC0"/>
    <w:p w:rsidR="00461820" w:rsidRPr="00142FC0" w:rsidRDefault="00461820" w:rsidP="00142FC0"/>
    <w:p w:rsidR="00461820" w:rsidRDefault="00461820" w:rsidP="00142FC0"/>
    <w:p w:rsidR="00461820" w:rsidRDefault="00461820" w:rsidP="00496769">
      <w:pPr>
        <w:jc w:val="center"/>
        <w:rPr>
          <w:b/>
          <w:bCs/>
        </w:rPr>
      </w:pPr>
      <w:r w:rsidRPr="00142FC0">
        <w:rPr>
          <w:b/>
          <w:bCs/>
        </w:rPr>
        <w:t>ОБРАЗЛОЖЕЊЕ</w:t>
      </w:r>
    </w:p>
    <w:p w:rsidR="00461820" w:rsidRPr="00142FC0" w:rsidRDefault="00461820" w:rsidP="00142FC0">
      <w:pPr>
        <w:jc w:val="center"/>
        <w:rPr>
          <w:b/>
          <w:bCs/>
        </w:rPr>
      </w:pPr>
    </w:p>
    <w:p w:rsidR="00461820" w:rsidRDefault="00461820" w:rsidP="00142FC0">
      <w:pPr>
        <w:rPr>
          <w:b/>
          <w:bCs/>
        </w:rPr>
      </w:pPr>
    </w:p>
    <w:p w:rsidR="00461820" w:rsidRDefault="00461820" w:rsidP="00142FC0">
      <w:r>
        <w:t xml:space="preserve">       Првни основ за доношење овог Решења садржан је у Закону о здравственој заштити, Закону о локалној самоуправи, Одлуци о оснивању Апотеке Врање и преузимању оснивачких права над Апотекарском установом Врање, Статуту „ Апотеке Врање“ и Статуту града Врања.</w:t>
      </w:r>
    </w:p>
    <w:p w:rsidR="00461820" w:rsidRDefault="00461820" w:rsidP="00142FC0"/>
    <w:p w:rsidR="00461820" w:rsidRDefault="00461820" w:rsidP="00F61848">
      <w:pPr>
        <w:jc w:val="both"/>
      </w:pPr>
      <w:r>
        <w:t xml:space="preserve">      На основу чл. 130 и чл. 132 ст. 1,3,4,5 и 6 Закона о здравственој заштити, директора здравствене установе чији је оснивач  јединица локалне самоуправе именује оснивач, на период од четири године, а на основу спроведеног јавног конкурса, који расписује Управни одбор Здравствене установе. Управни одбор је дужан да у року од 30 дана од дана завршетка јавног конкурса изврши избор кандидата и предлог достави оснивачу. </w:t>
      </w:r>
    </w:p>
    <w:p w:rsidR="00461820" w:rsidRDefault="00461820" w:rsidP="00F61848">
      <w:pPr>
        <w:jc w:val="both"/>
      </w:pPr>
    </w:p>
    <w:p w:rsidR="00461820" w:rsidRDefault="00461820" w:rsidP="00F61848">
      <w:pPr>
        <w:jc w:val="both"/>
      </w:pPr>
      <w:r>
        <w:t xml:space="preserve">     Одредбом члана 32 ст 1 тач.9 Закона о локалној самоуправи предвиђа се да Скупштина општине, односно града именује директоре установа чији је оснивач.</w:t>
      </w:r>
    </w:p>
    <w:p w:rsidR="00461820" w:rsidRDefault="00461820" w:rsidP="00F61848">
      <w:pPr>
        <w:jc w:val="both"/>
      </w:pPr>
    </w:p>
    <w:p w:rsidR="00461820" w:rsidRDefault="00461820" w:rsidP="00F61848">
      <w:pPr>
        <w:jc w:val="both"/>
      </w:pPr>
      <w:r>
        <w:t xml:space="preserve">     Одредбом члана 32 ст.1 тач. 10 Статута града Врања, прописано је да Скупштина града именује и разрешава директоре установа чији је оснивач град.</w:t>
      </w:r>
    </w:p>
    <w:p w:rsidR="00461820" w:rsidRDefault="00461820" w:rsidP="00F61848">
      <w:pPr>
        <w:jc w:val="both"/>
      </w:pPr>
      <w:r>
        <w:t xml:space="preserve">      Чл. 19 Статута Апотеке Врање прописано је да се за директора установе може именовати лице, које поред општих законских услова, испуњава и посебне  услове и то: да је дипл.фармацеут са најмање пет година радног стажа у области здравсвене установе  или да је дипл. Економиста са завршеном едукацијом из области здравственог менаџмента и са најмање пет година радног стажа у области здравствене заштите.</w:t>
      </w:r>
    </w:p>
    <w:p w:rsidR="00461820" w:rsidRDefault="00461820" w:rsidP="00F61848">
      <w:pPr>
        <w:jc w:val="both"/>
      </w:pPr>
    </w:p>
    <w:p w:rsidR="00461820" w:rsidRDefault="00461820" w:rsidP="00F61848">
      <w:pPr>
        <w:jc w:val="both"/>
      </w:pPr>
      <w:r>
        <w:t xml:space="preserve">     У складу са напред наведеном нормативном регулативом , Управни одбор Здравствене установе „ Апотека“ Врање на основу Одлуке о расписивању конкурса  за именовање директора од 18.7.2017. године, огласио је јавни конкурс у листу „ Послови“ који издаје национална служба за запошљавање у броју 735 од 26.07.2017. године.</w:t>
      </w:r>
    </w:p>
    <w:p w:rsidR="00461820" w:rsidRDefault="00461820" w:rsidP="00F61848">
      <w:pPr>
        <w:jc w:val="both"/>
      </w:pPr>
      <w:r>
        <w:t xml:space="preserve">     Јавни конкурс за именовање директора спровео је Управни одбор здравствене установе „ Апотека“ Врање и након тога оснивачу доставио Одлуку о избору кандидта за директора ове установе бр. 966 од 18.07.2017 године са целокупном конкурсном документацијом.</w:t>
      </w:r>
    </w:p>
    <w:p w:rsidR="00461820" w:rsidRDefault="00461820" w:rsidP="00F61848">
      <w:pPr>
        <w:jc w:val="both"/>
      </w:pPr>
    </w:p>
    <w:p w:rsidR="00461820" w:rsidRDefault="00461820" w:rsidP="00F61848">
      <w:pPr>
        <w:jc w:val="both"/>
        <w:rPr>
          <w:sz w:val="22"/>
          <w:szCs w:val="22"/>
        </w:rPr>
      </w:pPr>
      <w:r>
        <w:t xml:space="preserve">      Н</w:t>
      </w:r>
      <w:r>
        <w:rPr>
          <w:sz w:val="22"/>
          <w:szCs w:val="22"/>
        </w:rPr>
        <w:t xml:space="preserve">а основу достављене документације, Комисија за мандатно – имунитетска и административна питања и избор и именовања Скупштине града, утврдила је:  </w:t>
      </w:r>
    </w:p>
    <w:p w:rsidR="00461820" w:rsidRDefault="00461820" w:rsidP="00F61848">
      <w:pPr>
        <w:jc w:val="both"/>
        <w:rPr>
          <w:sz w:val="22"/>
          <w:szCs w:val="22"/>
        </w:rPr>
      </w:pPr>
      <w:r>
        <w:rPr>
          <w:sz w:val="22"/>
          <w:szCs w:val="22"/>
        </w:rPr>
        <w:t xml:space="preserve">      Да је расписан јавни конкурс за именовање директора здравствене установе „ Апотека“ Врање од стране Управног одбора дана 18.07.2017. године на коме су се јавила два кандидата Ивана Костић, дипл фармацеут из Врања и Јелица Величковић дипл. Фармацеут из Врања.</w:t>
      </w:r>
    </w:p>
    <w:p w:rsidR="00461820" w:rsidRPr="00D16D10" w:rsidRDefault="00461820" w:rsidP="00F61848">
      <w:pPr>
        <w:jc w:val="both"/>
        <w:rPr>
          <w:sz w:val="22"/>
          <w:szCs w:val="22"/>
        </w:rPr>
      </w:pPr>
      <w:r>
        <w:rPr>
          <w:sz w:val="22"/>
          <w:szCs w:val="22"/>
        </w:rPr>
        <w:t xml:space="preserve">      Да је Управни одбор благовремено спровео изборни поступак и доставио Одлуку о  избору кандидата бр.966 од 18.07.2017. године.</w:t>
      </w:r>
    </w:p>
    <w:p w:rsidR="00461820" w:rsidRDefault="00461820" w:rsidP="00F61848">
      <w:pPr>
        <w:jc w:val="both"/>
        <w:rPr>
          <w:sz w:val="22"/>
          <w:szCs w:val="22"/>
        </w:rPr>
      </w:pPr>
      <w:r>
        <w:rPr>
          <w:sz w:val="22"/>
          <w:szCs w:val="22"/>
        </w:rPr>
        <w:t xml:space="preserve">      Прегледом документације две кандидаткиње за место директора здравствене установе „ Апотека“ Врање утврђено је да је потпуна докумантација само Иване Костић и да иста испуњава све услове предвиђене Законом и Статутом  Апотеке за место директора ове здравствене установе. Констатовано је и да је кандидат за место директора Ивана Костић уз документацију приложила и плана рада ове установе. </w:t>
      </w:r>
    </w:p>
    <w:p w:rsidR="00461820" w:rsidRDefault="00461820" w:rsidP="00F61848">
      <w:pPr>
        <w:jc w:val="both"/>
        <w:rPr>
          <w:sz w:val="22"/>
          <w:szCs w:val="22"/>
        </w:rPr>
      </w:pPr>
      <w:r>
        <w:rPr>
          <w:sz w:val="22"/>
          <w:szCs w:val="22"/>
        </w:rPr>
        <w:t xml:space="preserve">      Са друге стране увидом у докумантацију друге кандидаткиње Јелице Величковић утврђено је да  пријава за конкурс није садржала потврду о радном искуству што је био обавезан део конкурсне документације предвиђен расписаним конкурсом па пријава Јелице Величковић није изета у разматрање. </w:t>
      </w:r>
    </w:p>
    <w:p w:rsidR="00461820" w:rsidRPr="00D16D10" w:rsidRDefault="00461820" w:rsidP="00F61848">
      <w:pPr>
        <w:jc w:val="both"/>
        <w:rPr>
          <w:sz w:val="22"/>
          <w:szCs w:val="22"/>
        </w:rPr>
      </w:pPr>
      <w:r>
        <w:rPr>
          <w:sz w:val="22"/>
          <w:szCs w:val="22"/>
        </w:rPr>
        <w:t xml:space="preserve">      На основу утврђеног, Комисија за мандатно – имунитетска и административна питања и избор и именовања Скупштине града, у оквиру својих овлашћења из одредби чл. 51 ст.1 тач.2 Пословника Скупштине града Врања, ( Службени гласник града Врања бр.3/17 – пречишћен текст и 27/17), утврдила је да Ивана Костић, дипл. Фармацеут из Врања, актуелни в.д директора Здравствене установе „Апотека“ Врање успуњава све услове прописане за именовање директора, како Законом тако Статутом, да иста обавља функцију в.д директора  и да је за тај период успела да смањи дугове ове установе која је у великој финансијској дубиози, па се основано може очекивати да ће у нередном периоду наставити да успешно решава велике како финансијске тако и друге проблеме у коме се  Апотека налази ,  те је утврдила предлог да се иста именује за директора Здравствене установе „ Апотека“ Врање на период од четири године.</w:t>
      </w:r>
    </w:p>
    <w:p w:rsidR="00461820" w:rsidRDefault="00461820" w:rsidP="00F61848">
      <w:pPr>
        <w:jc w:val="both"/>
      </w:pPr>
      <w:r>
        <w:t xml:space="preserve">    </w:t>
      </w:r>
    </w:p>
    <w:p w:rsidR="00461820" w:rsidRDefault="00461820" w:rsidP="00F61848">
      <w:pPr>
        <w:jc w:val="both"/>
      </w:pPr>
    </w:p>
    <w:p w:rsidR="00461820" w:rsidRDefault="00461820" w:rsidP="00F61848">
      <w:pPr>
        <w:jc w:val="both"/>
      </w:pPr>
    </w:p>
    <w:p w:rsidR="00461820" w:rsidRDefault="00461820" w:rsidP="00ED4616">
      <w:pPr>
        <w:jc w:val="center"/>
        <w:rPr>
          <w:b/>
          <w:bCs/>
          <w:lang w:val="sr-Cyrl-CS"/>
        </w:rPr>
      </w:pPr>
      <w:r>
        <w:rPr>
          <w:b/>
          <w:bCs/>
          <w:lang w:val="sr-Cyrl-CS"/>
        </w:rPr>
        <w:t>СКУПШТИНА ГРАДА ВРАЊА</w:t>
      </w:r>
    </w:p>
    <w:p w:rsidR="00461820" w:rsidRDefault="00461820" w:rsidP="00ED4616">
      <w:pPr>
        <w:jc w:val="center"/>
        <w:rPr>
          <w:b/>
          <w:bCs/>
          <w:lang w:val="sr-Cyrl-CS"/>
        </w:rPr>
      </w:pPr>
      <w:r>
        <w:rPr>
          <w:b/>
          <w:bCs/>
          <w:lang w:val="sr-Cyrl-CS"/>
        </w:rPr>
        <w:t>28. 12. 2017.године, број: 02-262/2017-10</w:t>
      </w:r>
    </w:p>
    <w:p w:rsidR="00461820" w:rsidRDefault="00461820" w:rsidP="00ED4616">
      <w:pPr>
        <w:jc w:val="center"/>
        <w:rPr>
          <w:b/>
          <w:bCs/>
          <w:lang w:val="sr-Cyrl-CS"/>
        </w:rPr>
      </w:pPr>
    </w:p>
    <w:p w:rsidR="00461820" w:rsidRDefault="00461820" w:rsidP="00ED4616">
      <w:pPr>
        <w:jc w:val="center"/>
        <w:rPr>
          <w:b/>
          <w:bCs/>
          <w:lang w:val="sr-Cyrl-CS"/>
        </w:rPr>
      </w:pPr>
    </w:p>
    <w:p w:rsidR="00461820" w:rsidRDefault="00461820" w:rsidP="00ED4616">
      <w:pPr>
        <w:jc w:val="center"/>
        <w:rPr>
          <w:b/>
          <w:bCs/>
          <w:lang w:val="sr-Cyrl-CS"/>
        </w:rPr>
      </w:pPr>
    </w:p>
    <w:p w:rsidR="00461820" w:rsidRDefault="00461820" w:rsidP="00ED4616">
      <w:pPr>
        <w:jc w:val="both"/>
        <w:rPr>
          <w:b/>
          <w:bCs/>
          <w:lang w:val="sr-Cyrl-CS"/>
        </w:rPr>
      </w:pPr>
      <w:r>
        <w:rPr>
          <w:b/>
          <w:bCs/>
          <w:lang w:val="sr-Cyrl-CS"/>
        </w:rPr>
        <w:t xml:space="preserve">                                                                                               ПРЕДСЕДНИК СКУПШТИНЕ</w:t>
      </w:r>
    </w:p>
    <w:p w:rsidR="00461820" w:rsidRDefault="00461820" w:rsidP="00ED4616">
      <w:pPr>
        <w:jc w:val="both"/>
        <w:rPr>
          <w:b/>
          <w:bCs/>
          <w:lang w:val="sr-Cyrl-CS"/>
        </w:rPr>
      </w:pPr>
      <w:r>
        <w:rPr>
          <w:b/>
          <w:bCs/>
          <w:lang w:val="sr-Cyrl-CS"/>
        </w:rPr>
        <w:t xml:space="preserve">                                                                                                Дејан Тричковић, спец.двм,с.р.</w:t>
      </w:r>
    </w:p>
    <w:p w:rsidR="00461820" w:rsidRDefault="00461820" w:rsidP="00ED4616">
      <w:pPr>
        <w:jc w:val="both"/>
        <w:rPr>
          <w:b/>
          <w:bCs/>
          <w:lang w:val="sr-Cyrl-CS"/>
        </w:rPr>
      </w:pPr>
    </w:p>
    <w:p w:rsidR="00461820" w:rsidRDefault="00461820" w:rsidP="00ED4616">
      <w:pPr>
        <w:jc w:val="both"/>
        <w:rPr>
          <w:b/>
          <w:bCs/>
          <w:lang w:val="sr-Cyrl-CS"/>
        </w:rPr>
      </w:pPr>
      <w:r>
        <w:rPr>
          <w:b/>
          <w:bCs/>
          <w:lang w:val="sr-Cyrl-CS"/>
        </w:rPr>
        <w:t>ТАЧНОСТ ПРЕПИСА ОВЕРАВА:                                     СЕКРЕТАР СКУПШТИНЕ</w:t>
      </w:r>
    </w:p>
    <w:p w:rsidR="00461820" w:rsidRPr="00ED4616" w:rsidRDefault="00461820" w:rsidP="00ED4616">
      <w:pPr>
        <w:jc w:val="both"/>
        <w:rPr>
          <w:b/>
          <w:bCs/>
          <w:lang w:val="sr-Cyrl-CS"/>
        </w:rPr>
      </w:pPr>
      <w:r>
        <w:rPr>
          <w:b/>
          <w:bCs/>
          <w:lang w:val="sr-Cyrl-CS"/>
        </w:rPr>
        <w:t xml:space="preserve">                                                                                                             Марко Тричковић</w:t>
      </w:r>
    </w:p>
    <w:sectPr w:rsidR="00461820" w:rsidRPr="00ED4616" w:rsidSect="00CF0A2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820" w:rsidRDefault="00461820" w:rsidP="00A21A3C">
      <w:r>
        <w:separator/>
      </w:r>
    </w:p>
  </w:endnote>
  <w:endnote w:type="continuationSeparator" w:id="0">
    <w:p w:rsidR="00461820" w:rsidRDefault="00461820" w:rsidP="00A21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820" w:rsidRDefault="00461820" w:rsidP="00A21A3C">
      <w:r>
        <w:separator/>
      </w:r>
    </w:p>
  </w:footnote>
  <w:footnote w:type="continuationSeparator" w:id="0">
    <w:p w:rsidR="00461820" w:rsidRDefault="00461820" w:rsidP="00A21A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B0B31"/>
    <w:multiLevelType w:val="hybridMultilevel"/>
    <w:tmpl w:val="E6E436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0B910BC"/>
    <w:multiLevelType w:val="hybridMultilevel"/>
    <w:tmpl w:val="CEDC5F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E23315"/>
    <w:multiLevelType w:val="hybridMultilevel"/>
    <w:tmpl w:val="5D9E036A"/>
    <w:lvl w:ilvl="0" w:tplc="3A5EAC6C">
      <w:numFmt w:val="bullet"/>
      <w:lvlText w:val="-"/>
      <w:lvlJc w:val="left"/>
      <w:pPr>
        <w:ind w:left="3825" w:hanging="360"/>
      </w:pPr>
      <w:rPr>
        <w:rFonts w:ascii="Times New Roman" w:eastAsia="Times New Roman" w:hAnsi="Times New Roman" w:hint="default"/>
      </w:rPr>
    </w:lvl>
    <w:lvl w:ilvl="1" w:tplc="04090003">
      <w:start w:val="1"/>
      <w:numFmt w:val="bullet"/>
      <w:lvlText w:val="o"/>
      <w:lvlJc w:val="left"/>
      <w:pPr>
        <w:ind w:left="4545" w:hanging="360"/>
      </w:pPr>
      <w:rPr>
        <w:rFonts w:ascii="Courier New" w:hAnsi="Courier New" w:hint="default"/>
      </w:rPr>
    </w:lvl>
    <w:lvl w:ilvl="2" w:tplc="04090005">
      <w:start w:val="1"/>
      <w:numFmt w:val="bullet"/>
      <w:lvlText w:val=""/>
      <w:lvlJc w:val="left"/>
      <w:pPr>
        <w:ind w:left="5265" w:hanging="360"/>
      </w:pPr>
      <w:rPr>
        <w:rFonts w:ascii="Wingdings" w:hAnsi="Wingdings" w:hint="default"/>
      </w:rPr>
    </w:lvl>
    <w:lvl w:ilvl="3" w:tplc="04090001">
      <w:start w:val="1"/>
      <w:numFmt w:val="bullet"/>
      <w:lvlText w:val=""/>
      <w:lvlJc w:val="left"/>
      <w:pPr>
        <w:ind w:left="5985" w:hanging="360"/>
      </w:pPr>
      <w:rPr>
        <w:rFonts w:ascii="Symbol" w:hAnsi="Symbol" w:cs="Symbol" w:hint="default"/>
      </w:rPr>
    </w:lvl>
    <w:lvl w:ilvl="4" w:tplc="04090003">
      <w:start w:val="1"/>
      <w:numFmt w:val="bullet"/>
      <w:lvlText w:val="o"/>
      <w:lvlJc w:val="left"/>
      <w:pPr>
        <w:ind w:left="6705" w:hanging="360"/>
      </w:pPr>
      <w:rPr>
        <w:rFonts w:ascii="Courier New" w:hAnsi="Courier New" w:cs="Courier New" w:hint="default"/>
      </w:rPr>
    </w:lvl>
    <w:lvl w:ilvl="5" w:tplc="04090005">
      <w:start w:val="1"/>
      <w:numFmt w:val="bullet"/>
      <w:lvlText w:val=""/>
      <w:lvlJc w:val="left"/>
      <w:pPr>
        <w:ind w:left="7425" w:hanging="360"/>
      </w:pPr>
      <w:rPr>
        <w:rFonts w:ascii="Wingdings" w:hAnsi="Wingdings" w:cs="Wingdings" w:hint="default"/>
      </w:rPr>
    </w:lvl>
    <w:lvl w:ilvl="6" w:tplc="04090001">
      <w:start w:val="1"/>
      <w:numFmt w:val="bullet"/>
      <w:lvlText w:val=""/>
      <w:lvlJc w:val="left"/>
      <w:pPr>
        <w:ind w:left="8145" w:hanging="360"/>
      </w:pPr>
      <w:rPr>
        <w:rFonts w:ascii="Symbol" w:hAnsi="Symbol" w:cs="Symbol" w:hint="default"/>
      </w:rPr>
    </w:lvl>
    <w:lvl w:ilvl="7" w:tplc="04090003">
      <w:start w:val="1"/>
      <w:numFmt w:val="bullet"/>
      <w:lvlText w:val="o"/>
      <w:lvlJc w:val="left"/>
      <w:pPr>
        <w:ind w:left="8865" w:hanging="360"/>
      </w:pPr>
      <w:rPr>
        <w:rFonts w:ascii="Courier New" w:hAnsi="Courier New" w:cs="Courier New" w:hint="default"/>
      </w:rPr>
    </w:lvl>
    <w:lvl w:ilvl="8" w:tplc="04090005">
      <w:start w:val="1"/>
      <w:numFmt w:val="bullet"/>
      <w:lvlText w:val=""/>
      <w:lvlJc w:val="left"/>
      <w:pPr>
        <w:ind w:left="9585" w:hanging="360"/>
      </w:pPr>
      <w:rPr>
        <w:rFonts w:ascii="Wingdings" w:hAnsi="Wingdings" w:cs="Wingdings" w:hint="default"/>
      </w:rPr>
    </w:lvl>
  </w:abstractNum>
  <w:abstractNum w:abstractNumId="3">
    <w:nsid w:val="4FF54355"/>
    <w:multiLevelType w:val="hybridMultilevel"/>
    <w:tmpl w:val="07DCBF14"/>
    <w:lvl w:ilvl="0" w:tplc="B202AAD4">
      <w:start w:val="9"/>
      <w:numFmt w:val="bullet"/>
      <w:lvlText w:val="-"/>
      <w:lvlJc w:val="left"/>
      <w:pPr>
        <w:ind w:left="4065" w:hanging="360"/>
      </w:pPr>
      <w:rPr>
        <w:rFonts w:ascii="Times New Roman" w:eastAsia="Times New Roman" w:hAnsi="Times New Roman" w:hint="default"/>
      </w:rPr>
    </w:lvl>
    <w:lvl w:ilvl="1" w:tplc="04090003">
      <w:start w:val="1"/>
      <w:numFmt w:val="bullet"/>
      <w:lvlText w:val="o"/>
      <w:lvlJc w:val="left"/>
      <w:pPr>
        <w:ind w:left="4785" w:hanging="360"/>
      </w:pPr>
      <w:rPr>
        <w:rFonts w:ascii="Courier New" w:hAnsi="Courier New" w:cs="Courier New" w:hint="default"/>
      </w:rPr>
    </w:lvl>
    <w:lvl w:ilvl="2" w:tplc="04090005">
      <w:start w:val="1"/>
      <w:numFmt w:val="bullet"/>
      <w:lvlText w:val=""/>
      <w:lvlJc w:val="left"/>
      <w:pPr>
        <w:ind w:left="5505" w:hanging="360"/>
      </w:pPr>
      <w:rPr>
        <w:rFonts w:ascii="Wingdings" w:hAnsi="Wingdings" w:cs="Wingdings" w:hint="default"/>
      </w:rPr>
    </w:lvl>
    <w:lvl w:ilvl="3" w:tplc="04090001">
      <w:start w:val="1"/>
      <w:numFmt w:val="bullet"/>
      <w:lvlText w:val=""/>
      <w:lvlJc w:val="left"/>
      <w:pPr>
        <w:ind w:left="6225" w:hanging="360"/>
      </w:pPr>
      <w:rPr>
        <w:rFonts w:ascii="Symbol" w:hAnsi="Symbol" w:cs="Symbol" w:hint="default"/>
      </w:rPr>
    </w:lvl>
    <w:lvl w:ilvl="4" w:tplc="04090003">
      <w:start w:val="1"/>
      <w:numFmt w:val="bullet"/>
      <w:lvlText w:val="o"/>
      <w:lvlJc w:val="left"/>
      <w:pPr>
        <w:ind w:left="6945" w:hanging="360"/>
      </w:pPr>
      <w:rPr>
        <w:rFonts w:ascii="Courier New" w:hAnsi="Courier New" w:cs="Courier New" w:hint="default"/>
      </w:rPr>
    </w:lvl>
    <w:lvl w:ilvl="5" w:tplc="04090005">
      <w:start w:val="1"/>
      <w:numFmt w:val="bullet"/>
      <w:lvlText w:val=""/>
      <w:lvlJc w:val="left"/>
      <w:pPr>
        <w:ind w:left="7665" w:hanging="360"/>
      </w:pPr>
      <w:rPr>
        <w:rFonts w:ascii="Wingdings" w:hAnsi="Wingdings" w:cs="Wingdings" w:hint="default"/>
      </w:rPr>
    </w:lvl>
    <w:lvl w:ilvl="6" w:tplc="04090001">
      <w:start w:val="1"/>
      <w:numFmt w:val="bullet"/>
      <w:lvlText w:val=""/>
      <w:lvlJc w:val="left"/>
      <w:pPr>
        <w:ind w:left="8385" w:hanging="360"/>
      </w:pPr>
      <w:rPr>
        <w:rFonts w:ascii="Symbol" w:hAnsi="Symbol" w:cs="Symbol" w:hint="default"/>
      </w:rPr>
    </w:lvl>
    <w:lvl w:ilvl="7" w:tplc="04090003">
      <w:start w:val="1"/>
      <w:numFmt w:val="bullet"/>
      <w:lvlText w:val="o"/>
      <w:lvlJc w:val="left"/>
      <w:pPr>
        <w:ind w:left="9105" w:hanging="360"/>
      </w:pPr>
      <w:rPr>
        <w:rFonts w:ascii="Courier New" w:hAnsi="Courier New" w:cs="Courier New" w:hint="default"/>
      </w:rPr>
    </w:lvl>
    <w:lvl w:ilvl="8" w:tplc="04090005">
      <w:start w:val="1"/>
      <w:numFmt w:val="bullet"/>
      <w:lvlText w:val=""/>
      <w:lvlJc w:val="left"/>
      <w:pPr>
        <w:ind w:left="9825" w:hanging="360"/>
      </w:pPr>
      <w:rPr>
        <w:rFonts w:ascii="Wingdings" w:hAnsi="Wingdings" w:cs="Wingdings" w:hint="default"/>
      </w:rPr>
    </w:lvl>
  </w:abstractNum>
  <w:abstractNum w:abstractNumId="4">
    <w:nsid w:val="55223A14"/>
    <w:multiLevelType w:val="hybridMultilevel"/>
    <w:tmpl w:val="5CF83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F9F12B6"/>
    <w:multiLevelType w:val="hybridMultilevel"/>
    <w:tmpl w:val="56706246"/>
    <w:lvl w:ilvl="0" w:tplc="00342186">
      <w:numFmt w:val="bullet"/>
      <w:lvlText w:val="-"/>
      <w:lvlJc w:val="left"/>
      <w:pPr>
        <w:ind w:left="4065" w:hanging="360"/>
      </w:pPr>
      <w:rPr>
        <w:rFonts w:ascii="Times New Roman" w:eastAsia="Times New Roman" w:hAnsi="Times New Roman" w:hint="default"/>
      </w:rPr>
    </w:lvl>
    <w:lvl w:ilvl="1" w:tplc="04090003">
      <w:start w:val="1"/>
      <w:numFmt w:val="bullet"/>
      <w:lvlText w:val="o"/>
      <w:lvlJc w:val="left"/>
      <w:pPr>
        <w:ind w:left="4785" w:hanging="360"/>
      </w:pPr>
      <w:rPr>
        <w:rFonts w:ascii="Courier New" w:hAnsi="Courier New" w:cs="Courier New" w:hint="default"/>
      </w:rPr>
    </w:lvl>
    <w:lvl w:ilvl="2" w:tplc="04090005">
      <w:start w:val="1"/>
      <w:numFmt w:val="bullet"/>
      <w:lvlText w:val=""/>
      <w:lvlJc w:val="left"/>
      <w:pPr>
        <w:ind w:left="5505" w:hanging="360"/>
      </w:pPr>
      <w:rPr>
        <w:rFonts w:ascii="Wingdings" w:hAnsi="Wingdings" w:cs="Wingdings" w:hint="default"/>
      </w:rPr>
    </w:lvl>
    <w:lvl w:ilvl="3" w:tplc="04090001">
      <w:start w:val="1"/>
      <w:numFmt w:val="bullet"/>
      <w:lvlText w:val=""/>
      <w:lvlJc w:val="left"/>
      <w:pPr>
        <w:ind w:left="6225" w:hanging="360"/>
      </w:pPr>
      <w:rPr>
        <w:rFonts w:ascii="Symbol" w:hAnsi="Symbol" w:cs="Symbol" w:hint="default"/>
      </w:rPr>
    </w:lvl>
    <w:lvl w:ilvl="4" w:tplc="04090003">
      <w:start w:val="1"/>
      <w:numFmt w:val="bullet"/>
      <w:lvlText w:val="o"/>
      <w:lvlJc w:val="left"/>
      <w:pPr>
        <w:ind w:left="6945" w:hanging="360"/>
      </w:pPr>
      <w:rPr>
        <w:rFonts w:ascii="Courier New" w:hAnsi="Courier New" w:cs="Courier New" w:hint="default"/>
      </w:rPr>
    </w:lvl>
    <w:lvl w:ilvl="5" w:tplc="04090005">
      <w:start w:val="1"/>
      <w:numFmt w:val="bullet"/>
      <w:lvlText w:val=""/>
      <w:lvlJc w:val="left"/>
      <w:pPr>
        <w:ind w:left="7665" w:hanging="360"/>
      </w:pPr>
      <w:rPr>
        <w:rFonts w:ascii="Wingdings" w:hAnsi="Wingdings" w:cs="Wingdings" w:hint="default"/>
      </w:rPr>
    </w:lvl>
    <w:lvl w:ilvl="6" w:tplc="04090001">
      <w:start w:val="1"/>
      <w:numFmt w:val="bullet"/>
      <w:lvlText w:val=""/>
      <w:lvlJc w:val="left"/>
      <w:pPr>
        <w:ind w:left="8385" w:hanging="360"/>
      </w:pPr>
      <w:rPr>
        <w:rFonts w:ascii="Symbol" w:hAnsi="Symbol" w:cs="Symbol" w:hint="default"/>
      </w:rPr>
    </w:lvl>
    <w:lvl w:ilvl="7" w:tplc="04090003">
      <w:start w:val="1"/>
      <w:numFmt w:val="bullet"/>
      <w:lvlText w:val="o"/>
      <w:lvlJc w:val="left"/>
      <w:pPr>
        <w:ind w:left="9105" w:hanging="360"/>
      </w:pPr>
      <w:rPr>
        <w:rFonts w:ascii="Courier New" w:hAnsi="Courier New" w:cs="Courier New" w:hint="default"/>
      </w:rPr>
    </w:lvl>
    <w:lvl w:ilvl="8" w:tplc="04090005">
      <w:start w:val="1"/>
      <w:numFmt w:val="bullet"/>
      <w:lvlText w:val=""/>
      <w:lvlJc w:val="left"/>
      <w:pPr>
        <w:ind w:left="9825" w:hanging="360"/>
      </w:pPr>
      <w:rPr>
        <w:rFonts w:ascii="Wingdings" w:hAnsi="Wingdings" w:cs="Wingdings" w:hint="default"/>
      </w:rPr>
    </w:lvl>
  </w:abstractNum>
  <w:num w:numId="1">
    <w:abstractNumId w:val="0"/>
  </w:num>
  <w:num w:numId="2">
    <w:abstractNumId w:val="2"/>
  </w:num>
  <w:num w:numId="3">
    <w:abstractNumId w:val="5"/>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7584"/>
    <w:rsid w:val="000468D4"/>
    <w:rsid w:val="00063477"/>
    <w:rsid w:val="00142FC0"/>
    <w:rsid w:val="00172BAF"/>
    <w:rsid w:val="001B5032"/>
    <w:rsid w:val="001D70A1"/>
    <w:rsid w:val="001F3A92"/>
    <w:rsid w:val="0021581C"/>
    <w:rsid w:val="00271DCB"/>
    <w:rsid w:val="002861F0"/>
    <w:rsid w:val="002A5691"/>
    <w:rsid w:val="002C161B"/>
    <w:rsid w:val="002C78F7"/>
    <w:rsid w:val="002D4874"/>
    <w:rsid w:val="003079A7"/>
    <w:rsid w:val="003946C3"/>
    <w:rsid w:val="00431426"/>
    <w:rsid w:val="00433C10"/>
    <w:rsid w:val="00461820"/>
    <w:rsid w:val="00462A2F"/>
    <w:rsid w:val="004662FD"/>
    <w:rsid w:val="00473787"/>
    <w:rsid w:val="00496769"/>
    <w:rsid w:val="004A6D2A"/>
    <w:rsid w:val="004B1D6E"/>
    <w:rsid w:val="004E0D36"/>
    <w:rsid w:val="00501960"/>
    <w:rsid w:val="00525DBE"/>
    <w:rsid w:val="00580476"/>
    <w:rsid w:val="00597133"/>
    <w:rsid w:val="005C0E03"/>
    <w:rsid w:val="0065480F"/>
    <w:rsid w:val="006E6D06"/>
    <w:rsid w:val="00730B62"/>
    <w:rsid w:val="007322B5"/>
    <w:rsid w:val="00743597"/>
    <w:rsid w:val="00777A75"/>
    <w:rsid w:val="0079480E"/>
    <w:rsid w:val="007D3AA2"/>
    <w:rsid w:val="007D7418"/>
    <w:rsid w:val="00811F78"/>
    <w:rsid w:val="00812093"/>
    <w:rsid w:val="00850D54"/>
    <w:rsid w:val="00874C1A"/>
    <w:rsid w:val="00881618"/>
    <w:rsid w:val="00901A97"/>
    <w:rsid w:val="00907584"/>
    <w:rsid w:val="00926AF3"/>
    <w:rsid w:val="0093493B"/>
    <w:rsid w:val="009644C9"/>
    <w:rsid w:val="00991A4D"/>
    <w:rsid w:val="009B7F54"/>
    <w:rsid w:val="009B7F86"/>
    <w:rsid w:val="009C53D5"/>
    <w:rsid w:val="009D3216"/>
    <w:rsid w:val="00A04CD2"/>
    <w:rsid w:val="00A20C91"/>
    <w:rsid w:val="00A21A3C"/>
    <w:rsid w:val="00A73DE0"/>
    <w:rsid w:val="00A94EF1"/>
    <w:rsid w:val="00AA21B5"/>
    <w:rsid w:val="00AC2AA4"/>
    <w:rsid w:val="00AD2330"/>
    <w:rsid w:val="00B018E2"/>
    <w:rsid w:val="00B21DB4"/>
    <w:rsid w:val="00B77A3B"/>
    <w:rsid w:val="00B81A71"/>
    <w:rsid w:val="00B956F7"/>
    <w:rsid w:val="00BB366F"/>
    <w:rsid w:val="00BD7791"/>
    <w:rsid w:val="00C00D4A"/>
    <w:rsid w:val="00C1249A"/>
    <w:rsid w:val="00C47A3A"/>
    <w:rsid w:val="00C66347"/>
    <w:rsid w:val="00CF0A27"/>
    <w:rsid w:val="00D16D10"/>
    <w:rsid w:val="00D904AA"/>
    <w:rsid w:val="00D9346B"/>
    <w:rsid w:val="00DA7428"/>
    <w:rsid w:val="00DB257A"/>
    <w:rsid w:val="00E21924"/>
    <w:rsid w:val="00E257A0"/>
    <w:rsid w:val="00E701A8"/>
    <w:rsid w:val="00E843D7"/>
    <w:rsid w:val="00E93716"/>
    <w:rsid w:val="00EB25A5"/>
    <w:rsid w:val="00ED006F"/>
    <w:rsid w:val="00ED4616"/>
    <w:rsid w:val="00F454D0"/>
    <w:rsid w:val="00F47EB1"/>
    <w:rsid w:val="00F61848"/>
    <w:rsid w:val="00F85920"/>
    <w:rsid w:val="00FA322A"/>
    <w:rsid w:val="00FB51CA"/>
    <w:rsid w:val="00FB7CAD"/>
    <w:rsid w:val="00FF6ECE"/>
    <w:rsid w:val="00FF770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584"/>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7584"/>
    <w:pPr>
      <w:ind w:left="720"/>
    </w:pPr>
  </w:style>
  <w:style w:type="paragraph" w:styleId="Header">
    <w:name w:val="header"/>
    <w:basedOn w:val="Normal"/>
    <w:link w:val="HeaderChar"/>
    <w:uiPriority w:val="99"/>
    <w:semiHidden/>
    <w:rsid w:val="00A21A3C"/>
    <w:pPr>
      <w:tabs>
        <w:tab w:val="center" w:pos="4680"/>
        <w:tab w:val="right" w:pos="9360"/>
      </w:tabs>
    </w:pPr>
  </w:style>
  <w:style w:type="character" w:customStyle="1" w:styleId="HeaderChar">
    <w:name w:val="Header Char"/>
    <w:basedOn w:val="DefaultParagraphFont"/>
    <w:link w:val="Header"/>
    <w:uiPriority w:val="99"/>
    <w:semiHidden/>
    <w:locked/>
    <w:rsid w:val="00A21A3C"/>
    <w:rPr>
      <w:rFonts w:ascii="Times New Roman" w:hAnsi="Times New Roman" w:cs="Times New Roman"/>
      <w:sz w:val="24"/>
      <w:szCs w:val="24"/>
    </w:rPr>
  </w:style>
  <w:style w:type="paragraph" w:styleId="Footer">
    <w:name w:val="footer"/>
    <w:basedOn w:val="Normal"/>
    <w:link w:val="FooterChar"/>
    <w:uiPriority w:val="99"/>
    <w:semiHidden/>
    <w:rsid w:val="00A21A3C"/>
    <w:pPr>
      <w:tabs>
        <w:tab w:val="center" w:pos="4680"/>
        <w:tab w:val="right" w:pos="9360"/>
      </w:tabs>
    </w:pPr>
  </w:style>
  <w:style w:type="character" w:customStyle="1" w:styleId="FooterChar">
    <w:name w:val="Footer Char"/>
    <w:basedOn w:val="DefaultParagraphFont"/>
    <w:link w:val="Footer"/>
    <w:uiPriority w:val="99"/>
    <w:semiHidden/>
    <w:locked/>
    <w:rsid w:val="00A21A3C"/>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1136</TotalTime>
  <Pages>3</Pages>
  <Words>894</Words>
  <Characters>5101</Characters>
  <Application>Microsoft Office Outlook</Application>
  <DocSecurity>0</DocSecurity>
  <Lines>0</Lines>
  <Paragraphs>0</Paragraphs>
  <ScaleCrop>false</ScaleCrop>
  <Company>GU VRANJE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mtrickovic</dc:creator>
  <cp:keywords/>
  <dc:description/>
  <cp:lastModifiedBy>rdjokovic</cp:lastModifiedBy>
  <cp:revision>27</cp:revision>
  <cp:lastPrinted>2017-12-29T10:21:00Z</cp:lastPrinted>
  <dcterms:created xsi:type="dcterms:W3CDTF">2016-12-08T08:20:00Z</dcterms:created>
  <dcterms:modified xsi:type="dcterms:W3CDTF">2017-12-29T10:23:00Z</dcterms:modified>
</cp:coreProperties>
</file>